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3631" w14:textId="77777777" w:rsidR="00D44F8A" w:rsidRDefault="00D44F8A" w:rsidP="00D44F8A">
      <w:pPr>
        <w:spacing w:after="288"/>
        <w:ind w:left="0" w:right="0" w:firstLine="0"/>
      </w:pPr>
    </w:p>
    <w:p w14:paraId="12101BA8" w14:textId="77777777" w:rsidR="00D313A6" w:rsidRDefault="00F42FF5">
      <w:pPr>
        <w:spacing w:after="12" w:line="248" w:lineRule="auto"/>
        <w:ind w:left="165" w:right="133" w:hanging="10"/>
        <w:jc w:val="center"/>
        <w:rPr>
          <w:sz w:val="24"/>
        </w:rPr>
      </w:pPr>
      <w:r>
        <w:rPr>
          <w:sz w:val="24"/>
        </w:rPr>
        <w:t>Harmonogram czynności w postępowaniu rekrutacyjnym oraz postępowaniu uzupełniającym do publicznego przedszkola i oddziałów przedszkolnych przy szkołach podstawowych prowadzonych przez Gminę Zgorzelec.</w:t>
      </w:r>
    </w:p>
    <w:p w14:paraId="106C9B9B" w14:textId="77777777" w:rsidR="004F1A00" w:rsidRDefault="004F1A00">
      <w:pPr>
        <w:spacing w:after="12" w:line="248" w:lineRule="auto"/>
        <w:ind w:left="165" w:right="133" w:hanging="10"/>
        <w:jc w:val="center"/>
      </w:pPr>
    </w:p>
    <w:tbl>
      <w:tblPr>
        <w:tblStyle w:val="TableGrid"/>
        <w:tblW w:w="10043" w:type="dxa"/>
        <w:tblInd w:w="-96" w:type="dxa"/>
        <w:tblCellMar>
          <w:top w:w="142" w:type="dxa"/>
          <w:left w:w="89" w:type="dxa"/>
          <w:bottom w:w="40" w:type="dxa"/>
          <w:right w:w="177" w:type="dxa"/>
        </w:tblCellMar>
        <w:tblLook w:val="04A0" w:firstRow="1" w:lastRow="0" w:firstColumn="1" w:lastColumn="0" w:noHBand="0" w:noVBand="1"/>
      </w:tblPr>
      <w:tblGrid>
        <w:gridCol w:w="682"/>
        <w:gridCol w:w="4384"/>
        <w:gridCol w:w="2495"/>
        <w:gridCol w:w="2482"/>
      </w:tblGrid>
      <w:tr w:rsidR="00D313A6" w14:paraId="045602BF" w14:textId="77777777">
        <w:trPr>
          <w:trHeight w:val="1251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01B86D" w14:textId="77777777" w:rsidR="00D313A6" w:rsidRDefault="00F42FF5">
            <w:pPr>
              <w:spacing w:after="0" w:line="259" w:lineRule="auto"/>
              <w:ind w:left="115" w:right="0" w:firstLine="0"/>
              <w:jc w:val="center"/>
            </w:pPr>
            <w:r>
              <w:t>Lp.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0CF082" w14:textId="77777777" w:rsidR="00D313A6" w:rsidRDefault="00F42FF5">
            <w:pPr>
              <w:spacing w:after="0" w:line="259" w:lineRule="auto"/>
              <w:ind w:left="105" w:right="0" w:firstLine="0"/>
              <w:jc w:val="center"/>
            </w:pPr>
            <w:r>
              <w:rPr>
                <w:sz w:val="20"/>
              </w:rPr>
              <w:t>Rodzaj czynności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738CF0" w14:textId="77777777" w:rsidR="00D313A6" w:rsidRDefault="00F42FF5">
            <w:pPr>
              <w:spacing w:after="0" w:line="259" w:lineRule="auto"/>
              <w:ind w:left="0" w:right="0" w:firstLine="0"/>
              <w:jc w:val="center"/>
            </w:pPr>
            <w:r>
              <w:t>Termin w postępowaniu rekrutacyjnym</w:t>
            </w:r>
          </w:p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F28145" w14:textId="77777777" w:rsidR="00D313A6" w:rsidRDefault="00F42FF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Termin w postępowaniu uzupełniającym</w:t>
            </w:r>
          </w:p>
        </w:tc>
      </w:tr>
      <w:tr w:rsidR="00D313A6" w14:paraId="4B6B2399" w14:textId="77777777">
        <w:trPr>
          <w:trHeight w:val="360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40238" w14:textId="77777777" w:rsidR="00D313A6" w:rsidRDefault="00F42FF5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61E51" w14:textId="77777777" w:rsidR="00D313A6" w:rsidRDefault="00F42FF5">
            <w:pPr>
              <w:spacing w:after="0" w:line="259" w:lineRule="auto"/>
              <w:ind w:left="105" w:right="0" w:firstLine="0"/>
              <w:jc w:val="center"/>
            </w:pPr>
            <w:r>
              <w:t>2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8612EC" w14:textId="77777777" w:rsidR="00D313A6" w:rsidRDefault="00F42FF5">
            <w:pPr>
              <w:spacing w:after="0" w:line="259" w:lineRule="auto"/>
              <w:ind w:left="95" w:right="0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90A732" w14:textId="77777777" w:rsidR="00D313A6" w:rsidRDefault="00F42FF5">
            <w:pPr>
              <w:spacing w:after="0" w:line="259" w:lineRule="auto"/>
              <w:ind w:left="117" w:right="0" w:firstLine="0"/>
              <w:jc w:val="center"/>
            </w:pPr>
            <w:r>
              <w:t>4</w:t>
            </w:r>
          </w:p>
        </w:tc>
      </w:tr>
      <w:tr w:rsidR="00D313A6" w14:paraId="7B7EA69B" w14:textId="77777777">
        <w:trPr>
          <w:trHeight w:val="1625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176C7" w14:textId="77777777" w:rsidR="00D313A6" w:rsidRDefault="00F42FF5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69419" w14:textId="77777777" w:rsidR="00D313A6" w:rsidRDefault="00F42FF5">
            <w:pPr>
              <w:spacing w:after="0" w:line="259" w:lineRule="auto"/>
              <w:ind w:left="22" w:right="89" w:firstLine="7"/>
            </w:pPr>
            <w:r>
              <w:t xml:space="preserve">Złożenie wniosku o przyjęcie do przedszkola lub oddziału przedszkolnego przy szkole podstawowej wraz z dokumentami potwierdzającymi spełnianie przez kandydata warunków lub kryteriów branych pod uwagę w </w:t>
            </w:r>
            <w:r w:rsidR="00CF0D98">
              <w:t>postępowaniu rekrutacyjnym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1C5AD4" w14:textId="77777777" w:rsidR="00D313A6" w:rsidRDefault="00F42FF5">
            <w:pPr>
              <w:spacing w:after="0" w:line="259" w:lineRule="auto"/>
              <w:ind w:left="102" w:right="0" w:firstLine="0"/>
              <w:jc w:val="center"/>
            </w:pPr>
            <w:r>
              <w:t>od 29 stycznia 2024 r.</w:t>
            </w:r>
          </w:p>
          <w:p w14:paraId="7CD51F06" w14:textId="77777777" w:rsidR="00D313A6" w:rsidRDefault="00F42FF5">
            <w:pPr>
              <w:spacing w:after="0" w:line="259" w:lineRule="auto"/>
              <w:ind w:left="238" w:right="143" w:firstLine="0"/>
              <w:jc w:val="center"/>
            </w:pPr>
            <w:r>
              <w:t>do 9 lutego 2024 r. 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14293C" w14:textId="77777777" w:rsidR="00D313A6" w:rsidRDefault="00F42FF5">
            <w:pPr>
              <w:spacing w:after="0" w:line="259" w:lineRule="auto"/>
              <w:ind w:left="206" w:right="103" w:firstLine="0"/>
              <w:jc w:val="center"/>
            </w:pPr>
            <w:r>
              <w:rPr>
                <w:sz w:val="20"/>
              </w:rPr>
              <w:t xml:space="preserve">od 15 kwietnia 2024r. do 19 kwietnia 2024r. do godz. 15 </w:t>
            </w:r>
            <w:r>
              <w:rPr>
                <w:sz w:val="20"/>
                <w:vertAlign w:val="superscript"/>
              </w:rPr>
              <w:t>00</w:t>
            </w:r>
          </w:p>
        </w:tc>
      </w:tr>
      <w:tr w:rsidR="00D313A6" w14:paraId="3891756A" w14:textId="77777777">
        <w:trPr>
          <w:trHeight w:val="2122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A70E9" w14:textId="77777777" w:rsidR="00D313A6" w:rsidRDefault="00F42FF5">
            <w:pPr>
              <w:spacing w:after="0" w:line="259" w:lineRule="auto"/>
              <w:ind w:left="79" w:right="0" w:firstLine="0"/>
              <w:jc w:val="center"/>
            </w:pPr>
            <w:r>
              <w:t>2.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A6400" w14:textId="77777777" w:rsidR="00D313A6" w:rsidRDefault="00F42FF5">
            <w:pPr>
              <w:spacing w:after="0" w:line="259" w:lineRule="auto"/>
              <w:ind w:left="14" w:right="125" w:firstLine="7"/>
            </w:pPr>
            <w:r>
              <w:t xml:space="preserve">Weryfikacja przez komisję rekrutacyjną wniosków o przyjęcie do przedszkola lub oddziału przedszkolnego przy szkole podstawowej oraz dokumentów potwierdzających spełnianie przez kandydata warunków lub kryteriów branych pod uwagę w postępowaniu </w:t>
            </w:r>
            <w:r w:rsidR="00CF0D98">
              <w:t>rekrutacyjnym.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BB272C" w14:textId="77777777" w:rsidR="00D313A6" w:rsidRDefault="00F42FF5">
            <w:pPr>
              <w:spacing w:after="0" w:line="259" w:lineRule="auto"/>
              <w:ind w:left="587" w:right="0" w:hanging="302"/>
            </w:pPr>
            <w:r>
              <w:t>do 23 lutego 2024 r. 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DA8E4B" w14:textId="77777777" w:rsidR="00D313A6" w:rsidRDefault="00F42FF5">
            <w:pPr>
              <w:spacing w:after="0" w:line="259" w:lineRule="auto"/>
              <w:ind w:left="573" w:right="0" w:hanging="396"/>
            </w:pPr>
            <w:r>
              <w:t xml:space="preserve">do 24 kwietnia 2024 r. do godz. 15 </w:t>
            </w:r>
            <w:r>
              <w:rPr>
                <w:vertAlign w:val="superscript"/>
              </w:rPr>
              <w:t>00</w:t>
            </w:r>
          </w:p>
        </w:tc>
      </w:tr>
      <w:tr w:rsidR="00D313A6" w14:paraId="46015923" w14:textId="77777777">
        <w:trPr>
          <w:trHeight w:val="1251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236C1" w14:textId="77777777" w:rsidR="00D313A6" w:rsidRDefault="00F42FF5">
            <w:pPr>
              <w:spacing w:after="0" w:line="259" w:lineRule="auto"/>
              <w:ind w:left="72" w:right="0" w:firstLine="0"/>
              <w:jc w:val="center"/>
            </w:pPr>
            <w:r>
              <w:t>3.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0B7363" w14:textId="77777777" w:rsidR="00D313A6" w:rsidRDefault="00F42FF5">
            <w:pPr>
              <w:spacing w:after="0" w:line="259" w:lineRule="auto"/>
              <w:ind w:left="7" w:right="528" w:firstLine="7"/>
            </w:pPr>
            <w:r>
              <w:t>Podanie do publicznej wiadomości przez komisję rekrutacyjną listy kandydatów zakwalifikowanych i kandydatów niezakwalifikowanych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567EAB" w14:textId="77777777" w:rsidR="00D313A6" w:rsidRDefault="00F42FF5">
            <w:pPr>
              <w:spacing w:after="0" w:line="259" w:lineRule="auto"/>
              <w:ind w:left="579" w:right="132" w:hanging="165"/>
            </w:pPr>
            <w:r>
              <w:t xml:space="preserve">28 lutego 2024 r. do godz. 15 </w:t>
            </w:r>
            <w:r>
              <w:rPr>
                <w:vertAlign w:val="superscript"/>
              </w:rPr>
              <w:t>00</w:t>
            </w:r>
          </w:p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4660EE" w14:textId="77777777" w:rsidR="00D313A6" w:rsidRDefault="00F42FF5">
            <w:pPr>
              <w:spacing w:after="0" w:line="259" w:lineRule="auto"/>
              <w:ind w:left="580" w:right="31" w:hanging="273"/>
            </w:pPr>
            <w:r>
              <w:t>26 kwietnia 2024 r. do godz. 15</w:t>
            </w:r>
            <w:r>
              <w:rPr>
                <w:vertAlign w:val="superscript"/>
              </w:rPr>
              <w:t>00</w:t>
            </w:r>
          </w:p>
        </w:tc>
      </w:tr>
      <w:tr w:rsidR="00D313A6" w14:paraId="54ADD562" w14:textId="77777777">
        <w:trPr>
          <w:trHeight w:val="1244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562EA" w14:textId="77777777" w:rsidR="00D313A6" w:rsidRDefault="00F42FF5">
            <w:pPr>
              <w:spacing w:after="0" w:line="259" w:lineRule="auto"/>
              <w:ind w:left="50" w:right="0" w:firstLine="0"/>
              <w:jc w:val="center"/>
            </w:pPr>
            <w:r>
              <w:t>4.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0849E" w14:textId="77777777" w:rsidR="00D313A6" w:rsidRDefault="00F42FF5">
            <w:pPr>
              <w:spacing w:after="0" w:line="259" w:lineRule="auto"/>
              <w:ind w:left="7" w:right="0" w:firstLine="0"/>
              <w:jc w:val="left"/>
            </w:pPr>
            <w:r>
              <w:t>Potwierdzenie przez rodzica kandydata woli przyjęcia do placówki w postaci pisemnego oświadczenia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9CAAE5" w14:textId="77777777" w:rsidR="00D313A6" w:rsidRDefault="00F42FF5">
            <w:pPr>
              <w:spacing w:after="0" w:line="259" w:lineRule="auto"/>
              <w:ind w:left="67" w:right="0" w:firstLine="0"/>
              <w:jc w:val="center"/>
            </w:pPr>
            <w:r>
              <w:t>od 4 marca 2024 r.</w:t>
            </w:r>
          </w:p>
          <w:p w14:paraId="6354D2A7" w14:textId="77777777" w:rsidR="00D313A6" w:rsidRDefault="00F42FF5">
            <w:pPr>
              <w:spacing w:after="0" w:line="259" w:lineRule="auto"/>
              <w:ind w:left="573" w:right="3" w:hanging="288"/>
            </w:pPr>
            <w:r>
              <w:t xml:space="preserve">do 1 1 marca 2024 r. do godz. 15 </w:t>
            </w:r>
            <w:r>
              <w:rPr>
                <w:vertAlign w:val="superscript"/>
              </w:rPr>
              <w:t>00</w:t>
            </w:r>
          </w:p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224B1A" w14:textId="77777777" w:rsidR="00D313A6" w:rsidRDefault="00F42FF5">
            <w:pPr>
              <w:spacing w:after="0" w:line="259" w:lineRule="auto"/>
              <w:ind w:left="74" w:right="0" w:firstLine="0"/>
              <w:jc w:val="center"/>
            </w:pPr>
            <w:r>
              <w:t>od 29 kwietnia 2024 r.</w:t>
            </w:r>
          </w:p>
          <w:p w14:paraId="66A7F6A4" w14:textId="77777777" w:rsidR="00D313A6" w:rsidRDefault="00F42FF5">
            <w:pPr>
              <w:spacing w:after="0" w:line="259" w:lineRule="auto"/>
              <w:ind w:left="289" w:right="208" w:firstLine="0"/>
              <w:jc w:val="center"/>
            </w:pPr>
            <w:r>
              <w:t xml:space="preserve">do 8 maja 2024 r. do godz. 15 </w:t>
            </w:r>
            <w:r>
              <w:rPr>
                <w:vertAlign w:val="superscript"/>
              </w:rPr>
              <w:t>00</w:t>
            </w:r>
          </w:p>
        </w:tc>
      </w:tr>
      <w:tr w:rsidR="00D313A6" w14:paraId="6E7E9D9E" w14:textId="77777777">
        <w:trPr>
          <w:trHeight w:val="1247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FE858" w14:textId="77777777" w:rsidR="00D313A6" w:rsidRDefault="00F42FF5">
            <w:pPr>
              <w:spacing w:after="0" w:line="259" w:lineRule="auto"/>
              <w:ind w:left="43" w:right="0" w:firstLine="0"/>
              <w:jc w:val="center"/>
            </w:pPr>
            <w:r>
              <w:t>5.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E14658" w14:textId="77777777" w:rsidR="00D313A6" w:rsidRDefault="00F42FF5">
            <w:pPr>
              <w:spacing w:after="0" w:line="259" w:lineRule="auto"/>
              <w:ind w:left="0" w:right="535" w:firstLine="7"/>
            </w:pPr>
            <w:r>
              <w:t>Podanie do publicznej wiadomości przez komisję rekrutacyjną listy kandydatów przyjętych i kandydatów nieprzyj</w:t>
            </w:r>
            <w:r w:rsidR="00CF0D98">
              <w:t>ętych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5477A9" w14:textId="77777777" w:rsidR="00D313A6" w:rsidRDefault="00F42FF5">
            <w:pPr>
              <w:spacing w:after="0" w:line="259" w:lineRule="auto"/>
              <w:ind w:left="573" w:right="147" w:hanging="137"/>
            </w:pPr>
            <w:r>
              <w:t xml:space="preserve">15 marca 2024 r. do godz. 15 </w:t>
            </w:r>
            <w:r>
              <w:rPr>
                <w:vertAlign w:val="superscript"/>
              </w:rPr>
              <w:t>00</w:t>
            </w:r>
          </w:p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7F5221" w14:textId="77777777" w:rsidR="00D313A6" w:rsidRDefault="00F42FF5">
            <w:pPr>
              <w:spacing w:after="0" w:line="259" w:lineRule="auto"/>
              <w:ind w:left="573" w:right="161" w:hanging="115"/>
            </w:pPr>
            <w:r>
              <w:t xml:space="preserve">14 maja 2024 r. do godz. 15 </w:t>
            </w:r>
            <w:r>
              <w:rPr>
                <w:vertAlign w:val="superscript"/>
              </w:rPr>
              <w:t>00</w:t>
            </w:r>
          </w:p>
        </w:tc>
      </w:tr>
    </w:tbl>
    <w:p w14:paraId="67B9A99C" w14:textId="3BD1F937" w:rsidR="00CF0D98" w:rsidRPr="00D44F8A" w:rsidRDefault="00F42FF5" w:rsidP="00D44F8A">
      <w:pPr>
        <w:spacing w:after="115" w:line="259" w:lineRule="auto"/>
        <w:ind w:left="-137" w:right="-7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8EFF9BB" wp14:editId="694C49D5">
                <wp:extent cx="6398466" cy="9134"/>
                <wp:effectExtent l="0" t="0" r="0" b="0"/>
                <wp:docPr id="14310" name="Group 14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8466" cy="9134"/>
                          <a:chOff x="0" y="0"/>
                          <a:chExt cx="6398466" cy="9134"/>
                        </a:xfrm>
                      </wpg:grpSpPr>
                      <wps:wsp>
                        <wps:cNvPr id="14309" name="Shape 14309"/>
                        <wps:cNvSpPr/>
                        <wps:spPr>
                          <a:xfrm>
                            <a:off x="0" y="0"/>
                            <a:ext cx="6398466" cy="9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8466" h="9134">
                                <a:moveTo>
                                  <a:pt x="0" y="4566"/>
                                </a:moveTo>
                                <a:lnTo>
                                  <a:pt x="6398466" y="4566"/>
                                </a:lnTo>
                              </a:path>
                            </a:pathLst>
                          </a:custGeom>
                          <a:ln w="913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10" style="width:503.816pt;height:0.719177pt;mso-position-horizontal-relative:char;mso-position-vertical-relative:line" coordsize="63984,91">
                <v:shape id="Shape 14309" style="position:absolute;width:63984;height:91;left:0;top:0;" coordsize="6398466,9134" path="m0,4566l6398466,4566">
                  <v:stroke weight="0.71917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8ACBA09" w14:textId="77777777" w:rsidR="00CF0D98" w:rsidRDefault="00CF0D98">
      <w:pPr>
        <w:spacing w:after="66" w:line="259" w:lineRule="auto"/>
        <w:ind w:left="232" w:right="0" w:hanging="10"/>
        <w:jc w:val="left"/>
        <w:rPr>
          <w:sz w:val="18"/>
        </w:rPr>
      </w:pPr>
    </w:p>
    <w:p w14:paraId="7569C87A" w14:textId="77777777" w:rsidR="00CF0D98" w:rsidRDefault="00CF0D98">
      <w:pPr>
        <w:spacing w:after="66" w:line="259" w:lineRule="auto"/>
        <w:ind w:left="232" w:right="0" w:hanging="10"/>
        <w:jc w:val="left"/>
        <w:rPr>
          <w:sz w:val="18"/>
        </w:rPr>
      </w:pPr>
    </w:p>
    <w:p w14:paraId="763CEF05" w14:textId="77777777" w:rsidR="00CF0D98" w:rsidRDefault="00CF0D98">
      <w:pPr>
        <w:spacing w:after="66" w:line="259" w:lineRule="auto"/>
        <w:ind w:left="232" w:right="0" w:hanging="10"/>
        <w:jc w:val="left"/>
        <w:rPr>
          <w:sz w:val="18"/>
        </w:rPr>
      </w:pPr>
    </w:p>
    <w:p w14:paraId="1AAA9904" w14:textId="77777777" w:rsidR="00CF0D98" w:rsidRDefault="00CF0D98">
      <w:pPr>
        <w:spacing w:after="66" w:line="259" w:lineRule="auto"/>
        <w:ind w:left="232" w:right="0" w:hanging="10"/>
        <w:jc w:val="left"/>
        <w:rPr>
          <w:sz w:val="18"/>
        </w:rPr>
      </w:pPr>
    </w:p>
    <w:p w14:paraId="1DBCEE38" w14:textId="77777777" w:rsidR="00CF0D98" w:rsidRDefault="00CF0D98">
      <w:pPr>
        <w:spacing w:after="66" w:line="259" w:lineRule="auto"/>
        <w:ind w:left="232" w:right="0" w:hanging="10"/>
        <w:jc w:val="left"/>
        <w:rPr>
          <w:sz w:val="18"/>
        </w:rPr>
      </w:pPr>
    </w:p>
    <w:sectPr w:rsidR="00CF0D98">
      <w:footerReference w:type="even" r:id="rId7"/>
      <w:footerReference w:type="default" r:id="rId8"/>
      <w:footerReference w:type="first" r:id="rId9"/>
      <w:pgSz w:w="11860" w:h="16800"/>
      <w:pgMar w:top="1422" w:right="1072" w:bottom="957" w:left="928" w:header="708" w:footer="9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0384" w14:textId="77777777" w:rsidR="000A0D4F" w:rsidRDefault="000A0D4F">
      <w:pPr>
        <w:spacing w:after="0"/>
      </w:pPr>
      <w:r>
        <w:separator/>
      </w:r>
    </w:p>
  </w:endnote>
  <w:endnote w:type="continuationSeparator" w:id="0">
    <w:p w14:paraId="6EE06022" w14:textId="77777777" w:rsidR="000A0D4F" w:rsidRDefault="000A0D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AB41A" w14:textId="77777777" w:rsidR="00D313A6" w:rsidRDefault="00F42FF5">
    <w:pPr>
      <w:tabs>
        <w:tab w:val="center" w:pos="4175"/>
        <w:tab w:val="right" w:pos="9861"/>
      </w:tabs>
      <w:spacing w:after="0" w:line="259" w:lineRule="auto"/>
      <w:ind w:left="-7" w:right="0" w:firstLine="0"/>
      <w:jc w:val="left"/>
    </w:pPr>
    <w:r>
      <w:rPr>
        <w:sz w:val="18"/>
      </w:rPr>
      <w:t xml:space="preserve">Id: </w:t>
    </w:r>
    <w:r>
      <w:rPr>
        <w:sz w:val="18"/>
      </w:rPr>
      <w:tab/>
      <w:t>Podpisany</w:t>
    </w:r>
    <w:r>
      <w:rPr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BCBD" w14:textId="77777777" w:rsidR="00D313A6" w:rsidRDefault="00F42FF5">
    <w:pPr>
      <w:tabs>
        <w:tab w:val="center" w:pos="4175"/>
        <w:tab w:val="right" w:pos="9861"/>
      </w:tabs>
      <w:spacing w:after="0" w:line="259" w:lineRule="auto"/>
      <w:ind w:left="-7" w:right="0" w:firstLine="0"/>
      <w:jc w:val="left"/>
    </w:pPr>
    <w:r>
      <w:rPr>
        <w:sz w:val="18"/>
      </w:rPr>
      <w:t xml:space="preserve">Id: </w:t>
    </w:r>
    <w:r>
      <w:rPr>
        <w:sz w:val="18"/>
      </w:rPr>
      <w:tab/>
      <w:t>Podpisany</w:t>
    </w:r>
    <w:r>
      <w:rPr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FCF7" w14:textId="77777777" w:rsidR="00D313A6" w:rsidRDefault="00F42FF5">
    <w:pPr>
      <w:tabs>
        <w:tab w:val="center" w:pos="4175"/>
        <w:tab w:val="right" w:pos="9861"/>
      </w:tabs>
      <w:spacing w:after="0" w:line="259" w:lineRule="auto"/>
      <w:ind w:left="-7" w:right="0" w:firstLine="0"/>
      <w:jc w:val="left"/>
    </w:pPr>
    <w:r>
      <w:rPr>
        <w:sz w:val="18"/>
      </w:rPr>
      <w:t xml:space="preserve">Id: </w:t>
    </w:r>
    <w:r>
      <w:rPr>
        <w:sz w:val="18"/>
      </w:rPr>
      <w:tab/>
      <w:t>Podpisany</w:t>
    </w:r>
    <w:r>
      <w:rPr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1B2C" w14:textId="77777777" w:rsidR="000A0D4F" w:rsidRDefault="000A0D4F">
      <w:pPr>
        <w:spacing w:after="0"/>
      </w:pPr>
      <w:r>
        <w:separator/>
      </w:r>
    </w:p>
  </w:footnote>
  <w:footnote w:type="continuationSeparator" w:id="0">
    <w:p w14:paraId="6A3B9463" w14:textId="77777777" w:rsidR="000A0D4F" w:rsidRDefault="000A0D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1BC8"/>
    <w:multiLevelType w:val="hybridMultilevel"/>
    <w:tmpl w:val="F67A2C7C"/>
    <w:lvl w:ilvl="0" w:tplc="0EF89C5C">
      <w:start w:val="1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2F90A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A41BEE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6C26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46778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E55F8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18696E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A4FCB4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B0DB40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7B3B67"/>
    <w:multiLevelType w:val="hybridMultilevel"/>
    <w:tmpl w:val="26F4EACC"/>
    <w:lvl w:ilvl="0" w:tplc="46E2B96C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299E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0CA5E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E7B3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0BB7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8A703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68D7A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AFF9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259D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0546031">
    <w:abstractNumId w:val="0"/>
  </w:num>
  <w:num w:numId="2" w16cid:durableId="830681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A6"/>
    <w:rsid w:val="000A0D4F"/>
    <w:rsid w:val="004B6850"/>
    <w:rsid w:val="004F1A00"/>
    <w:rsid w:val="00CF0D98"/>
    <w:rsid w:val="00D313A6"/>
    <w:rsid w:val="00D44F8A"/>
    <w:rsid w:val="00DD438A"/>
    <w:rsid w:val="00F4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24BC"/>
  <w15:docId w15:val="{48194151-65F3-4841-AF9C-AF4E4050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3" w:line="240" w:lineRule="auto"/>
      <w:ind w:left="3627" w:right="3265" w:hanging="211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dan</cp:lastModifiedBy>
  <cp:revision>2</cp:revision>
  <dcterms:created xsi:type="dcterms:W3CDTF">2024-02-06T13:17:00Z</dcterms:created>
  <dcterms:modified xsi:type="dcterms:W3CDTF">2024-02-06T13:17:00Z</dcterms:modified>
</cp:coreProperties>
</file>